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83A4" w14:textId="7A3FF57B" w:rsidR="00031BF9" w:rsidRDefault="00050968" w:rsidP="00031BF9">
      <w:pPr>
        <w:tabs>
          <w:tab w:val="left" w:pos="72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D4E729" wp14:editId="1572FB52">
            <wp:simplePos x="0" y="0"/>
            <wp:positionH relativeFrom="column">
              <wp:posOffset>-85725</wp:posOffset>
            </wp:positionH>
            <wp:positionV relativeFrom="paragraph">
              <wp:posOffset>-165100</wp:posOffset>
            </wp:positionV>
            <wp:extent cx="818952" cy="914400"/>
            <wp:effectExtent l="0" t="0" r="0" b="0"/>
            <wp:wrapNone/>
            <wp:docPr id="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2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EA6BC" wp14:editId="2E3BD6C6">
                <wp:simplePos x="0" y="0"/>
                <wp:positionH relativeFrom="margin">
                  <wp:posOffset>767080</wp:posOffset>
                </wp:positionH>
                <wp:positionV relativeFrom="paragraph">
                  <wp:posOffset>73660</wp:posOffset>
                </wp:positionV>
                <wp:extent cx="5334000" cy="552500"/>
                <wp:effectExtent l="0" t="0" r="0" b="0"/>
                <wp:wrapNone/>
                <wp:docPr id="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52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C1F3" w14:textId="698136B6" w:rsidR="00031BF9" w:rsidRPr="00050968" w:rsidRDefault="00031BF9" w:rsidP="00050968">
                            <w:pPr>
                              <w:spacing w:after="0"/>
                              <w:jc w:val="left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E4022">
                              <w:rPr>
                                <w:color w:val="002060"/>
                                <w:sz w:val="32"/>
                                <w:szCs w:val="32"/>
                              </w:rPr>
                              <w:t>Colégio Arautos do Evangelho</w:t>
                            </w:r>
                            <w:r w:rsidR="006B42B9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Pr="000E4022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Internacional</w:t>
                            </w:r>
                            <w:r w:rsidR="006B42B9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4022">
                              <w:rPr>
                                <w:color w:val="002060"/>
                                <w:sz w:val="32"/>
                                <w:szCs w:val="32"/>
                              </w:rPr>
                              <w:t>Monte Carmelo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EA6B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0.4pt;margin-top:5.8pt;width:420pt;height:4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" fillcolor="white [3201]" stroked="f" strokeweight=".5pt">
                <v:textbox>
                  <w:txbxContent>
                    <w:p w14:paraId="454BC1F3" w14:textId="698136B6" w:rsidR="00031BF9" w:rsidRPr="00050968" w:rsidRDefault="00031BF9" w:rsidP="00050968">
                      <w:pPr>
                        <w:spacing w:after="0"/>
                        <w:jc w:val="left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0E4022">
                        <w:rPr>
                          <w:color w:val="002060"/>
                          <w:sz w:val="32"/>
                          <w:szCs w:val="32"/>
                        </w:rPr>
                        <w:t>Colégio Arautos do Evangelho</w:t>
                      </w:r>
                      <w:r w:rsidR="006B42B9">
                        <w:rPr>
                          <w:color w:val="002060"/>
                          <w:sz w:val="32"/>
                          <w:szCs w:val="32"/>
                        </w:rPr>
                        <w:t xml:space="preserve"> -</w:t>
                      </w:r>
                      <w:r w:rsidRPr="000E4022">
                        <w:rPr>
                          <w:color w:val="002060"/>
                          <w:sz w:val="32"/>
                          <w:szCs w:val="32"/>
                        </w:rPr>
                        <w:t xml:space="preserve"> Internacional</w:t>
                      </w:r>
                      <w:r w:rsidR="006B42B9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0E4022">
                        <w:rPr>
                          <w:color w:val="002060"/>
                          <w:sz w:val="32"/>
                          <w:szCs w:val="32"/>
                        </w:rPr>
                        <w:t>Monte Carmelo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D91E8" w14:textId="77777777" w:rsidR="00031BF9" w:rsidRDefault="00031BF9" w:rsidP="00031BF9">
      <w:pPr>
        <w:tabs>
          <w:tab w:val="left" w:pos="0"/>
        </w:tabs>
        <w:rPr>
          <w:color w:val="C00000"/>
          <w:sz w:val="36"/>
          <w:szCs w:val="36"/>
        </w:rPr>
      </w:pPr>
    </w:p>
    <w:p w14:paraId="2DB3596F" w14:textId="7EFBC638" w:rsidR="00031BF9" w:rsidRDefault="00395344" w:rsidP="00031BF9">
      <w:pPr>
        <w:tabs>
          <w:tab w:val="left" w:pos="0"/>
        </w:tabs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8</w:t>
      </w:r>
      <w:r w:rsidR="00031BF9">
        <w:rPr>
          <w:color w:val="C00000"/>
          <w:sz w:val="36"/>
          <w:szCs w:val="36"/>
        </w:rPr>
        <w:t>º</w:t>
      </w:r>
      <w:r w:rsidR="000D78B5">
        <w:rPr>
          <w:color w:val="C00000"/>
          <w:sz w:val="36"/>
          <w:szCs w:val="36"/>
        </w:rPr>
        <w:t xml:space="preserve"> e </w:t>
      </w:r>
      <w:r>
        <w:rPr>
          <w:color w:val="C00000"/>
          <w:sz w:val="36"/>
          <w:szCs w:val="36"/>
        </w:rPr>
        <w:t>9</w:t>
      </w:r>
      <w:r w:rsidR="000D78B5">
        <w:rPr>
          <w:color w:val="C00000"/>
          <w:sz w:val="36"/>
          <w:szCs w:val="36"/>
        </w:rPr>
        <w:t xml:space="preserve">º </w:t>
      </w:r>
      <w:r w:rsidR="00326324">
        <w:rPr>
          <w:color w:val="C00000"/>
          <w:sz w:val="36"/>
          <w:szCs w:val="36"/>
        </w:rPr>
        <w:t>Anos</w:t>
      </w:r>
    </w:p>
    <w:p w14:paraId="547ABD62" w14:textId="65CE116F" w:rsidR="00031BF9" w:rsidRDefault="00395344" w:rsidP="00031BF9">
      <w:pPr>
        <w:tabs>
          <w:tab w:val="left" w:pos="0"/>
        </w:tabs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3º Trimestre | </w:t>
      </w:r>
      <w:r w:rsidR="00031BF9">
        <w:rPr>
          <w:color w:val="C00000"/>
          <w:sz w:val="36"/>
          <w:szCs w:val="36"/>
        </w:rPr>
        <w:t xml:space="preserve">Etapa nº </w:t>
      </w:r>
      <w:r>
        <w:rPr>
          <w:color w:val="C00000"/>
          <w:sz w:val="36"/>
          <w:szCs w:val="36"/>
        </w:rPr>
        <w:t>8</w:t>
      </w:r>
    </w:p>
    <w:p w14:paraId="03C02C13" w14:textId="38E347C9" w:rsidR="00031BF9" w:rsidRDefault="000D78B5" w:rsidP="00031BF9">
      <w:pPr>
        <w:tabs>
          <w:tab w:val="left" w:pos="0"/>
        </w:tabs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Organização e Aprofundamento dos Estudos</w:t>
      </w:r>
    </w:p>
    <w:p w14:paraId="7E6795B6" w14:textId="2D7FBF58" w:rsidR="00031BF9" w:rsidRDefault="00031BF9" w:rsidP="00031BF9">
      <w:pPr>
        <w:tabs>
          <w:tab w:val="left" w:pos="0"/>
        </w:tabs>
        <w:jc w:val="left"/>
        <w:rPr>
          <w:b/>
          <w:color w:val="002060"/>
          <w:sz w:val="24"/>
          <w:szCs w:val="24"/>
        </w:rPr>
      </w:pPr>
      <w:r w:rsidRPr="006B362E">
        <w:rPr>
          <w:b/>
          <w:color w:val="002060"/>
          <w:sz w:val="24"/>
          <w:szCs w:val="24"/>
        </w:rPr>
        <w:t>Objeto</w:t>
      </w:r>
      <w:r>
        <w:rPr>
          <w:b/>
          <w:color w:val="002060"/>
          <w:sz w:val="24"/>
          <w:szCs w:val="24"/>
        </w:rPr>
        <w:t>s</w:t>
      </w:r>
      <w:r w:rsidRPr="006B362E">
        <w:rPr>
          <w:b/>
          <w:color w:val="002060"/>
          <w:sz w:val="24"/>
          <w:szCs w:val="24"/>
        </w:rPr>
        <w:t xml:space="preserve"> do conhecimento: </w:t>
      </w:r>
    </w:p>
    <w:p w14:paraId="178FC532" w14:textId="77777777" w:rsidR="00395344" w:rsidRPr="00E40C5B" w:rsidRDefault="00395344" w:rsidP="00395344">
      <w:pPr>
        <w:pStyle w:val="PargrafodaLista1"/>
        <w:suppressAutoHyphens/>
        <w:spacing w:line="360" w:lineRule="auto"/>
        <w:ind w:left="0"/>
        <w:jc w:val="both"/>
      </w:pPr>
      <w:r w:rsidRPr="00E40C5B">
        <w:t xml:space="preserve">Caligrafia e </w:t>
      </w:r>
      <w:proofErr w:type="spellStart"/>
      <w:r w:rsidRPr="00E40C5B">
        <w:t>Lettering</w:t>
      </w:r>
      <w:proofErr w:type="spellEnd"/>
    </w:p>
    <w:p w14:paraId="018CDB38" w14:textId="77777777" w:rsidR="00395344" w:rsidRDefault="00395344" w:rsidP="00395344">
      <w:pPr>
        <w:tabs>
          <w:tab w:val="left" w:pos="709"/>
          <w:tab w:val="left" w:pos="781"/>
        </w:tabs>
        <w:ind w:left="284" w:hanging="284"/>
        <w:rPr>
          <w:b/>
          <w:color w:val="002060"/>
          <w:sz w:val="24"/>
          <w:szCs w:val="24"/>
        </w:rPr>
      </w:pPr>
      <w:r w:rsidRPr="00C86994">
        <w:rPr>
          <w:b/>
          <w:color w:val="002060"/>
          <w:sz w:val="24"/>
          <w:szCs w:val="24"/>
        </w:rPr>
        <w:t>Referências bibliográficas:</w:t>
      </w:r>
    </w:p>
    <w:p w14:paraId="13C2B4D6" w14:textId="77777777" w:rsidR="00395344" w:rsidRDefault="00395344" w:rsidP="00395344">
      <w:pPr>
        <w:tabs>
          <w:tab w:val="left" w:pos="709"/>
          <w:tab w:val="left" w:pos="781"/>
        </w:tabs>
        <w:ind w:left="284" w:hanging="284"/>
        <w:rPr>
          <w:bCs/>
          <w:sz w:val="24"/>
          <w:szCs w:val="24"/>
        </w:rPr>
      </w:pPr>
      <w:r w:rsidRPr="00E40C5B">
        <w:rPr>
          <w:bCs/>
          <w:sz w:val="24"/>
          <w:szCs w:val="24"/>
        </w:rPr>
        <w:t>R</w:t>
      </w:r>
      <w:r w:rsidRPr="00A9167F">
        <w:rPr>
          <w:bCs/>
          <w:sz w:val="24"/>
          <w:szCs w:val="24"/>
        </w:rPr>
        <w:t>econquista.arautos.org</w:t>
      </w:r>
    </w:p>
    <w:p w14:paraId="6FC17196" w14:textId="7CBAA6D5" w:rsidR="00031BF9" w:rsidRDefault="00395344" w:rsidP="00395344">
      <w:pPr>
        <w:tabs>
          <w:tab w:val="left" w:pos="709"/>
          <w:tab w:val="left" w:pos="781"/>
        </w:tabs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</w:t>
      </w:r>
    </w:p>
    <w:p w14:paraId="1ABA0B11" w14:textId="3BFDFD6C" w:rsidR="00395344" w:rsidRDefault="00395344" w:rsidP="00395344">
      <w:pPr>
        <w:tabs>
          <w:tab w:val="left" w:pos="709"/>
          <w:tab w:val="left" w:pos="781"/>
        </w:tabs>
        <w:ind w:left="284" w:hanging="284"/>
        <w:rPr>
          <w:bCs/>
          <w:i/>
          <w:iCs/>
          <w:sz w:val="72"/>
          <w:szCs w:val="72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</w:t>
      </w:r>
      <w:r>
        <w:rPr>
          <w:bCs/>
          <w:i/>
          <w:iCs/>
          <w:sz w:val="72"/>
          <w:szCs w:val="72"/>
        </w:rPr>
        <w:t xml:space="preserve">  </w:t>
      </w:r>
      <w:r w:rsidRPr="00395344">
        <w:rPr>
          <w:bCs/>
          <w:i/>
          <w:iCs/>
          <w:sz w:val="72"/>
          <w:szCs w:val="72"/>
          <w:highlight w:val="lightGray"/>
        </w:rPr>
        <w:t>Caligrafia</w:t>
      </w:r>
    </w:p>
    <w:p w14:paraId="2399E66C" w14:textId="7A2F96F6" w:rsidR="00395344" w:rsidRDefault="00395344" w:rsidP="00395344">
      <w:pPr>
        <w:autoSpaceDE w:val="0"/>
        <w:autoSpaceDN w:val="0"/>
        <w:adjustRightInd w:val="0"/>
        <w:spacing w:after="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D2639C">
        <w:rPr>
          <w:sz w:val="48"/>
          <w:szCs w:val="48"/>
        </w:rPr>
        <w:t>Introdução ao curso</w:t>
      </w:r>
    </w:p>
    <w:p w14:paraId="550E1CC9" w14:textId="77777777" w:rsidR="00395344" w:rsidRPr="00973F37" w:rsidRDefault="00395344" w:rsidP="00395344">
      <w:pPr>
        <w:pStyle w:val="Corpodetexto"/>
        <w:spacing w:before="88" w:line="345" w:lineRule="auto"/>
        <w:ind w:right="-1"/>
        <w:jc w:val="both"/>
        <w:rPr>
          <w:color w:val="000000" w:themeColor="text1"/>
          <w:sz w:val="24"/>
          <w:szCs w:val="24"/>
        </w:rPr>
      </w:pPr>
      <w:r w:rsidRPr="00973F37">
        <w:rPr>
          <w:color w:val="000000" w:themeColor="text1"/>
          <w:sz w:val="24"/>
          <w:szCs w:val="24"/>
        </w:rPr>
        <w:t>Daremos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hoje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início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ao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nosso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Curso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Caligrafia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Lettering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primeiramente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nos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perguntando: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qual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utilidade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um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 xml:space="preserve">Curso </w:t>
      </w:r>
      <w:r w:rsidRPr="00973F37">
        <w:rPr>
          <w:color w:val="000000" w:themeColor="text1"/>
          <w:spacing w:val="-67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 Caligrafia nos dias de hoje? As vantagens são muitas, entre elas: auxiliar os pais e mestres na formação do caráter e</w:t>
      </w:r>
      <w:r w:rsidRPr="00973F37">
        <w:rPr>
          <w:color w:val="000000" w:themeColor="text1"/>
          <w:spacing w:val="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educação básica da criança, beneficiar os jovens no desempenho de suas tarefas escolares, estimular os trabalhos artísticos e</w:t>
      </w:r>
      <w:r w:rsidRPr="00973F37">
        <w:rPr>
          <w:color w:val="000000" w:themeColor="text1"/>
          <w:spacing w:val="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desenvolver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sobretudo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o aperfeiçoamento pessoal e espiritual do aluno.</w:t>
      </w:r>
    </w:p>
    <w:p w14:paraId="19732B4E" w14:textId="77777777" w:rsidR="00395344" w:rsidRPr="00973F37" w:rsidRDefault="00395344" w:rsidP="00395344">
      <w:pPr>
        <w:pStyle w:val="Corpodetexto"/>
        <w:spacing w:before="6" w:line="345" w:lineRule="auto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973F37">
        <w:rPr>
          <w:color w:val="000000" w:themeColor="text1"/>
          <w:sz w:val="24"/>
          <w:szCs w:val="24"/>
        </w:rPr>
        <w:t>Para isso, colocaremos à disposição de todos apostilas de exercícios para crianças, jovens e adultos, munidas do alfabeto da</w:t>
      </w:r>
      <w:r w:rsidRPr="00973F37">
        <w:rPr>
          <w:color w:val="000000" w:themeColor="text1"/>
          <w:spacing w:val="-67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Manuscrita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Inglesa e a Manuscrita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Floreada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para trabalhos artísticos.</w:t>
      </w:r>
    </w:p>
    <w:p w14:paraId="72511278" w14:textId="77777777" w:rsidR="00395344" w:rsidRPr="00973F37" w:rsidRDefault="00395344" w:rsidP="00395344">
      <w:pPr>
        <w:pStyle w:val="Corpodetexto"/>
        <w:spacing w:before="3" w:line="345" w:lineRule="auto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973F37">
        <w:rPr>
          <w:color w:val="000000" w:themeColor="text1"/>
          <w:sz w:val="24"/>
          <w:szCs w:val="24"/>
        </w:rPr>
        <w:t>Na introdução veremos uma breve história da evolução da nossa escrita, desde o alfabeto etrusco, passando pela minúscula</w:t>
      </w:r>
      <w:r w:rsidRPr="00973F37">
        <w:rPr>
          <w:color w:val="000000" w:themeColor="text1"/>
          <w:spacing w:val="-67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carolíngea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o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surgimento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Grafologia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no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séc.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XIX,</w:t>
      </w:r>
      <w:r w:rsidRPr="00973F37">
        <w:rPr>
          <w:color w:val="000000" w:themeColor="text1"/>
          <w:spacing w:val="-4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pelo</w:t>
      </w:r>
      <w:r w:rsidRPr="00973F37">
        <w:rPr>
          <w:color w:val="000000" w:themeColor="text1"/>
          <w:spacing w:val="-15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Abade</w:t>
      </w:r>
      <w:r w:rsidRPr="00973F37">
        <w:rPr>
          <w:color w:val="000000" w:themeColor="text1"/>
          <w:spacing w:val="-4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Jean-Hippolyte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Michon.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O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ato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escrever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é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resultado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um</w:t>
      </w:r>
      <w:r w:rsidRPr="00973F37">
        <w:rPr>
          <w:color w:val="000000" w:themeColor="text1"/>
          <w:spacing w:val="-67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comando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cerebral.</w:t>
      </w:r>
      <w:r w:rsidRPr="00973F37">
        <w:rPr>
          <w:color w:val="000000" w:themeColor="text1"/>
          <w:spacing w:val="-17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As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porções da escrita são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como janelas abertas onde deixamos assomar a nossa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psicologia.</w:t>
      </w:r>
    </w:p>
    <w:p w14:paraId="2B3E7C35" w14:textId="77777777" w:rsidR="00395344" w:rsidRPr="00973F37" w:rsidRDefault="00395344" w:rsidP="00395344">
      <w:pPr>
        <w:pStyle w:val="Corpodetexto"/>
        <w:spacing w:before="4" w:line="345" w:lineRule="auto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973F37">
        <w:rPr>
          <w:color w:val="000000" w:themeColor="text1"/>
          <w:sz w:val="24"/>
          <w:szCs w:val="24"/>
        </w:rPr>
        <w:t>A escrita pode também agir em nossas tendências! Quando na sociedade há uma crise, até mesmo as expressões artísticas</w:t>
      </w:r>
      <w:r w:rsidRPr="00973F37">
        <w:rPr>
          <w:color w:val="000000" w:themeColor="text1"/>
          <w:spacing w:val="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sofrem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sua</w:t>
      </w:r>
      <w:r w:rsidRPr="00973F37">
        <w:rPr>
          <w:color w:val="000000" w:themeColor="text1"/>
          <w:spacing w:val="-3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influência.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Cabe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nós,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criar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modelos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-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base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em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nossa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grafia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para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estimular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prática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de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bons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hábitos</w:t>
      </w:r>
      <w:r w:rsidRPr="00973F37">
        <w:rPr>
          <w:color w:val="000000" w:themeColor="text1"/>
          <w:spacing w:val="66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na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sociedade</w:t>
      </w:r>
      <w:r w:rsidRPr="00973F37">
        <w:rPr>
          <w:color w:val="000000" w:themeColor="text1"/>
          <w:spacing w:val="-2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,</w:t>
      </w:r>
      <w:r w:rsidRPr="00973F37">
        <w:rPr>
          <w:color w:val="000000" w:themeColor="text1"/>
          <w:spacing w:val="-67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através de uma bela escrita.</w:t>
      </w:r>
      <w:r w:rsidRPr="00973F37">
        <w:rPr>
          <w:color w:val="000000" w:themeColor="text1"/>
          <w:spacing w:val="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 beleza é o esplendor da forma. Para sermos capazes de levar aos nossos semelhantes ¨a beleza</w:t>
      </w:r>
      <w:r w:rsidRPr="00973F37">
        <w:rPr>
          <w:color w:val="000000" w:themeColor="text1"/>
          <w:spacing w:val="1"/>
          <w:sz w:val="24"/>
          <w:szCs w:val="24"/>
        </w:rPr>
        <w:t xml:space="preserve"> </w:t>
      </w:r>
      <w:r w:rsidRPr="00973F37">
        <w:rPr>
          <w:color w:val="000000" w:themeColor="text1"/>
          <w:spacing w:val="-1"/>
          <w:sz w:val="24"/>
          <w:szCs w:val="24"/>
        </w:rPr>
        <w:t xml:space="preserve">que salvará o mundo¨ (carta aos </w:t>
      </w:r>
      <w:r w:rsidRPr="00973F37">
        <w:rPr>
          <w:color w:val="000000" w:themeColor="text1"/>
          <w:sz w:val="24"/>
          <w:szCs w:val="24"/>
        </w:rPr>
        <w:t>artistas- São João Paulo II) e em fidelidade ao nosso carisma, é preciso que todo Arauto do</w:t>
      </w:r>
      <w:r w:rsidRPr="00973F37">
        <w:rPr>
          <w:color w:val="000000" w:themeColor="text1"/>
          <w:spacing w:val="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Evangelho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revista de cerimonial seus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atos cotidianos, pois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só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inundando-se do belo poderá transbordá-lo</w:t>
      </w:r>
      <w:r w:rsidRPr="00973F37">
        <w:rPr>
          <w:color w:val="000000" w:themeColor="text1"/>
          <w:spacing w:val="-1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para o mundo.</w:t>
      </w:r>
    </w:p>
    <w:p w14:paraId="172FC56A" w14:textId="77777777" w:rsidR="00395344" w:rsidRDefault="00395344" w:rsidP="00395344">
      <w:pPr>
        <w:pStyle w:val="Corpodetexto"/>
        <w:spacing w:before="8" w:line="345" w:lineRule="auto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Pr="00973F37">
        <w:rPr>
          <w:color w:val="000000" w:themeColor="text1"/>
          <w:w w:val="95"/>
          <w:sz w:val="24"/>
          <w:szCs w:val="24"/>
        </w:rPr>
        <w:t>Desejamos</w:t>
      </w:r>
      <w:r w:rsidRPr="00973F37">
        <w:rPr>
          <w:color w:val="000000" w:themeColor="text1"/>
          <w:spacing w:val="31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um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ótimo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Curso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de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Caligrafia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e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Lettering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a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todos.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Muita</w:t>
      </w:r>
      <w:r w:rsidRPr="00973F37">
        <w:rPr>
          <w:color w:val="000000" w:themeColor="text1"/>
          <w:spacing w:val="31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constância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e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fé,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pois,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no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dizer</w:t>
      </w:r>
      <w:r w:rsidRPr="00973F37">
        <w:rPr>
          <w:color w:val="000000" w:themeColor="text1"/>
          <w:spacing w:val="32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de</w:t>
      </w:r>
      <w:r w:rsidRPr="00973F3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Santo</w:t>
      </w:r>
      <w:r w:rsidRPr="00973F37">
        <w:rPr>
          <w:color w:val="000000" w:themeColor="text1"/>
          <w:spacing w:val="8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w w:val="95"/>
          <w:sz w:val="24"/>
          <w:szCs w:val="24"/>
        </w:rPr>
        <w:t>Agostinho</w:t>
      </w:r>
      <w:r w:rsidRPr="00973F37">
        <w:rPr>
          <w:color w:val="000000" w:themeColor="text1"/>
          <w:spacing w:val="-63"/>
          <w:w w:val="95"/>
          <w:sz w:val="24"/>
          <w:szCs w:val="24"/>
        </w:rPr>
        <w:t xml:space="preserve"> </w:t>
      </w:r>
      <w:r w:rsidRPr="00973F37">
        <w:rPr>
          <w:color w:val="000000" w:themeColor="text1"/>
          <w:sz w:val="24"/>
          <w:szCs w:val="24"/>
        </w:rPr>
        <w:t>“Enquanto houver vontade de lutar haverá esperança de vencer”.</w:t>
      </w:r>
    </w:p>
    <w:p w14:paraId="1EB523EA" w14:textId="77777777" w:rsidR="00395344" w:rsidRDefault="00395344" w:rsidP="00395344">
      <w:pPr>
        <w:pStyle w:val="Corpodetexto"/>
        <w:spacing w:before="8" w:line="345" w:lineRule="auto"/>
        <w:ind w:right="-1"/>
        <w:jc w:val="both"/>
        <w:rPr>
          <w:color w:val="000000" w:themeColor="text1"/>
          <w:sz w:val="24"/>
          <w:szCs w:val="24"/>
        </w:rPr>
      </w:pPr>
    </w:p>
    <w:p w14:paraId="262F8886" w14:textId="77777777" w:rsidR="00395344" w:rsidRPr="00973F37" w:rsidRDefault="00395344" w:rsidP="00395344">
      <w:pPr>
        <w:pStyle w:val="Corpodetexto"/>
        <w:spacing w:before="8" w:line="345" w:lineRule="auto"/>
        <w:ind w:right="-1"/>
        <w:jc w:val="both"/>
        <w:rPr>
          <w:color w:val="000000" w:themeColor="text1"/>
          <w:sz w:val="24"/>
          <w:szCs w:val="24"/>
        </w:rPr>
      </w:pPr>
    </w:p>
    <w:p w14:paraId="08953F38" w14:textId="77777777" w:rsidR="00395344" w:rsidRPr="00D2639C" w:rsidRDefault="00395344" w:rsidP="00395344">
      <w:pPr>
        <w:pStyle w:val="Corpodetexto"/>
        <w:spacing w:before="8"/>
        <w:jc w:val="both"/>
        <w:rPr>
          <w:sz w:val="24"/>
          <w:szCs w:val="24"/>
        </w:rPr>
      </w:pPr>
    </w:p>
    <w:p w14:paraId="60A70635" w14:textId="77777777" w:rsidR="00395344" w:rsidRPr="00973F37" w:rsidRDefault="00395344" w:rsidP="00395344">
      <w:pPr>
        <w:tabs>
          <w:tab w:val="left" w:pos="1050"/>
        </w:tabs>
        <w:jc w:val="center"/>
        <w:rPr>
          <w:rFonts w:ascii="Georgia" w:hAnsi="Georgia"/>
          <w:i/>
          <w:iCs/>
          <w:color w:val="C00000"/>
          <w:sz w:val="36"/>
          <w:szCs w:val="36"/>
          <w:lang w:val="pt-PT"/>
        </w:rPr>
      </w:pPr>
      <w:r w:rsidRPr="00973F37">
        <w:rPr>
          <w:rFonts w:ascii="Georgia" w:hAnsi="Georgia"/>
          <w:i/>
          <w:iCs/>
          <w:color w:val="C00000"/>
          <w:sz w:val="36"/>
          <w:szCs w:val="36"/>
          <w:lang w:val="pt-PT"/>
        </w:rPr>
        <w:t>Conselhos práticos para os iniciantes</w:t>
      </w:r>
    </w:p>
    <w:p w14:paraId="02A6084F" w14:textId="77777777" w:rsidR="00395344" w:rsidRPr="00A9167F" w:rsidRDefault="00395344" w:rsidP="00395344">
      <w:pPr>
        <w:pStyle w:val="PargrafodaLista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before="88" w:after="0" w:line="381" w:lineRule="auto"/>
        <w:ind w:right="-1"/>
        <w:contextualSpacing w:val="0"/>
        <w:rPr>
          <w:color w:val="000000" w:themeColor="text1"/>
          <w:sz w:val="24"/>
          <w:szCs w:val="18"/>
        </w:rPr>
      </w:pPr>
      <w:r w:rsidRPr="00973F37">
        <w:rPr>
          <w:color w:val="000000" w:themeColor="text1"/>
          <w:sz w:val="24"/>
          <w:szCs w:val="18"/>
        </w:rPr>
        <w:t>Deixaremos</w:t>
      </w:r>
      <w:r w:rsidRPr="00973F37">
        <w:rPr>
          <w:color w:val="000000" w:themeColor="text1"/>
          <w:spacing w:val="-4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à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disposição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folhas</w:t>
      </w:r>
      <w:r w:rsidRPr="00973F37">
        <w:rPr>
          <w:color w:val="000000" w:themeColor="text1"/>
          <w:spacing w:val="-3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pautadas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para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os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exercícios</w:t>
      </w:r>
      <w:r w:rsidRPr="00973F37">
        <w:rPr>
          <w:color w:val="000000" w:themeColor="text1"/>
          <w:spacing w:val="-3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que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sentirem</w:t>
      </w:r>
      <w:r w:rsidRPr="00973F37">
        <w:rPr>
          <w:color w:val="000000" w:themeColor="text1"/>
          <w:spacing w:val="-3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maior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dificuldade,</w:t>
      </w:r>
      <w:r w:rsidRPr="00973F37">
        <w:rPr>
          <w:color w:val="000000" w:themeColor="text1"/>
          <w:spacing w:val="-3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pois,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convém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>
        <w:rPr>
          <w:color w:val="000000" w:themeColor="text1"/>
          <w:sz w:val="24"/>
          <w:szCs w:val="18"/>
        </w:rPr>
        <w:t>repeti-los;</w:t>
      </w:r>
    </w:p>
    <w:p w14:paraId="36996523" w14:textId="77777777" w:rsidR="00395344" w:rsidRPr="00A9167F" w:rsidRDefault="00395344" w:rsidP="00395344">
      <w:pPr>
        <w:pStyle w:val="PargrafodaLista"/>
        <w:widowControl w:val="0"/>
        <w:numPr>
          <w:ilvl w:val="0"/>
          <w:numId w:val="3"/>
        </w:numPr>
        <w:tabs>
          <w:tab w:val="left" w:pos="1975"/>
        </w:tabs>
        <w:autoSpaceDE w:val="0"/>
        <w:autoSpaceDN w:val="0"/>
        <w:spacing w:before="2" w:after="0" w:line="381" w:lineRule="auto"/>
        <w:ind w:right="-1"/>
        <w:contextualSpacing w:val="0"/>
        <w:rPr>
          <w:color w:val="000000" w:themeColor="text1"/>
          <w:sz w:val="24"/>
          <w:szCs w:val="18"/>
        </w:rPr>
      </w:pPr>
      <w:r w:rsidRPr="00973F37">
        <w:rPr>
          <w:color w:val="000000" w:themeColor="text1"/>
          <w:sz w:val="24"/>
          <w:szCs w:val="18"/>
        </w:rPr>
        <w:t xml:space="preserve">Em relação ao caderno de exercícios, </w:t>
      </w:r>
      <w:r w:rsidRPr="00973F37">
        <w:rPr>
          <w:color w:val="000000" w:themeColor="text1"/>
          <w:sz w:val="24"/>
          <w:szCs w:val="18"/>
          <w:u w:val="single" w:color="373435"/>
        </w:rPr>
        <w:t>é aconselhável não imprimir frente e verso</w:t>
      </w:r>
      <w:r w:rsidRPr="00973F37">
        <w:rPr>
          <w:color w:val="000000" w:themeColor="text1"/>
          <w:sz w:val="24"/>
          <w:szCs w:val="18"/>
        </w:rPr>
        <w:t xml:space="preserve"> pois pode prejudicar a </w:t>
      </w:r>
      <w:r>
        <w:rPr>
          <w:color w:val="000000" w:themeColor="text1"/>
          <w:sz w:val="24"/>
          <w:szCs w:val="18"/>
        </w:rPr>
        <w:t>execução das lições.</w:t>
      </w:r>
    </w:p>
    <w:p w14:paraId="35C9D087" w14:textId="77777777" w:rsidR="00395344" w:rsidRPr="00A9167F" w:rsidRDefault="00395344" w:rsidP="00395344">
      <w:pPr>
        <w:pStyle w:val="PargrafodaLista"/>
        <w:widowControl w:val="0"/>
        <w:numPr>
          <w:ilvl w:val="0"/>
          <w:numId w:val="3"/>
        </w:numPr>
        <w:tabs>
          <w:tab w:val="left" w:pos="1975"/>
        </w:tabs>
        <w:autoSpaceDE w:val="0"/>
        <w:autoSpaceDN w:val="0"/>
        <w:spacing w:before="2" w:after="0" w:line="381" w:lineRule="auto"/>
        <w:ind w:right="-1"/>
        <w:contextualSpacing w:val="0"/>
        <w:rPr>
          <w:color w:val="000000" w:themeColor="text1"/>
          <w:sz w:val="24"/>
          <w:szCs w:val="18"/>
        </w:rPr>
      </w:pPr>
      <w:r w:rsidRPr="00973F37">
        <w:rPr>
          <w:color w:val="000000" w:themeColor="text1"/>
          <w:sz w:val="24"/>
          <w:szCs w:val="18"/>
        </w:rPr>
        <w:t>Duas folhas de exercício por dia poderão ser executadas de dez a vinte minutos, a depender do aluno.</w:t>
      </w:r>
      <w:r w:rsidRPr="00973F37">
        <w:rPr>
          <w:color w:val="000000" w:themeColor="text1"/>
          <w:spacing w:val="-7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Aconselhamos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que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executem com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tranquilidade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as lições,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mantendo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uma velocidade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equilibrada;</w:t>
      </w:r>
    </w:p>
    <w:p w14:paraId="1A51893C" w14:textId="77777777" w:rsidR="00395344" w:rsidRDefault="00395344" w:rsidP="00395344">
      <w:pPr>
        <w:pStyle w:val="PargrafodaLista"/>
        <w:widowControl w:val="0"/>
        <w:numPr>
          <w:ilvl w:val="0"/>
          <w:numId w:val="3"/>
        </w:numPr>
        <w:tabs>
          <w:tab w:val="left" w:pos="1975"/>
        </w:tabs>
        <w:autoSpaceDE w:val="0"/>
        <w:autoSpaceDN w:val="0"/>
        <w:spacing w:after="0" w:line="381" w:lineRule="auto"/>
        <w:ind w:right="-1"/>
        <w:contextualSpacing w:val="0"/>
        <w:rPr>
          <w:color w:val="000000" w:themeColor="text1"/>
          <w:sz w:val="24"/>
          <w:szCs w:val="18"/>
        </w:rPr>
      </w:pPr>
      <w:r w:rsidRPr="00973F37">
        <w:rPr>
          <w:color w:val="000000" w:themeColor="text1"/>
          <w:sz w:val="24"/>
          <w:szCs w:val="18"/>
        </w:rPr>
        <w:t>Teremos como meta do nosso curso, três pontos essenciais para atingirmos o nosso objetivo: a escrita com</w:t>
      </w:r>
      <w:r w:rsidRPr="00973F37">
        <w:rPr>
          <w:color w:val="000000" w:themeColor="text1"/>
          <w:spacing w:val="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simetria,</w:t>
      </w:r>
      <w:r w:rsidRPr="00973F37">
        <w:rPr>
          <w:color w:val="000000" w:themeColor="text1"/>
          <w:spacing w:val="-2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proporção e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harmonia. Com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estes três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elementos encontramos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a beleza,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que é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o esplendor</w:t>
      </w:r>
      <w:r w:rsidRPr="00973F37">
        <w:rPr>
          <w:color w:val="000000" w:themeColor="text1"/>
          <w:spacing w:val="-1"/>
          <w:sz w:val="24"/>
          <w:szCs w:val="18"/>
        </w:rPr>
        <w:t xml:space="preserve"> </w:t>
      </w:r>
      <w:r w:rsidRPr="00973F37">
        <w:rPr>
          <w:color w:val="000000" w:themeColor="text1"/>
          <w:sz w:val="24"/>
          <w:szCs w:val="18"/>
        </w:rPr>
        <w:t>da forma;</w:t>
      </w:r>
    </w:p>
    <w:p w14:paraId="450A937F" w14:textId="77777777" w:rsidR="00395344" w:rsidRPr="00DD4409" w:rsidRDefault="00395344" w:rsidP="00395344">
      <w:pPr>
        <w:pStyle w:val="PargrafodaLista"/>
        <w:widowControl w:val="0"/>
        <w:tabs>
          <w:tab w:val="left" w:pos="1975"/>
        </w:tabs>
        <w:autoSpaceDE w:val="0"/>
        <w:autoSpaceDN w:val="0"/>
        <w:spacing w:after="0" w:line="381" w:lineRule="auto"/>
        <w:ind w:right="-1"/>
        <w:contextualSpacing w:val="0"/>
        <w:rPr>
          <w:color w:val="000000" w:themeColor="text1"/>
          <w:sz w:val="24"/>
          <w:szCs w:val="18"/>
        </w:rPr>
      </w:pPr>
    </w:p>
    <w:p w14:paraId="41C93AAA" w14:textId="77777777" w:rsidR="00395344" w:rsidRPr="00973F37" w:rsidRDefault="00395344" w:rsidP="00395344">
      <w:pPr>
        <w:ind w:firstLine="709"/>
        <w:rPr>
          <w:rFonts w:ascii="Georgia" w:hAnsi="Georgia"/>
          <w:i/>
          <w:iCs/>
          <w:color w:val="002060"/>
          <w:sz w:val="36"/>
          <w:szCs w:val="36"/>
          <w:lang w:val="pt-PT"/>
        </w:rPr>
      </w:pPr>
      <w:r w:rsidRPr="00973F37">
        <w:rPr>
          <w:rFonts w:ascii="Georgia" w:hAnsi="Georgia"/>
          <w:i/>
          <w:iCs/>
          <w:color w:val="002060"/>
          <w:sz w:val="36"/>
          <w:szCs w:val="36"/>
          <w:lang w:val="pt-PT"/>
        </w:rPr>
        <w:t>Materiais necessários para o início das aulas</w:t>
      </w:r>
    </w:p>
    <w:p w14:paraId="5FDC6931" w14:textId="77777777" w:rsidR="00395344" w:rsidRPr="00973F37" w:rsidRDefault="00395344" w:rsidP="00395344">
      <w:pPr>
        <w:pStyle w:val="PargrafodaLista"/>
        <w:widowControl w:val="0"/>
        <w:numPr>
          <w:ilvl w:val="1"/>
          <w:numId w:val="2"/>
        </w:numPr>
        <w:tabs>
          <w:tab w:val="left" w:pos="2191"/>
        </w:tabs>
        <w:autoSpaceDE w:val="0"/>
        <w:autoSpaceDN w:val="0"/>
        <w:spacing w:before="89" w:after="0"/>
        <w:contextualSpacing w:val="0"/>
        <w:jc w:val="left"/>
        <w:rPr>
          <w:color w:val="000000" w:themeColor="text1"/>
          <w:sz w:val="24"/>
          <w:szCs w:val="24"/>
        </w:rPr>
      </w:pPr>
      <w:r w:rsidRPr="00973F37">
        <w:rPr>
          <w:color w:val="000000" w:themeColor="text1"/>
          <w:sz w:val="24"/>
          <w:szCs w:val="24"/>
        </w:rPr>
        <w:t>Lápis 6B;</w:t>
      </w:r>
    </w:p>
    <w:p w14:paraId="25BC6A0C" w14:textId="77777777" w:rsidR="00395344" w:rsidRPr="00973F37" w:rsidRDefault="00395344" w:rsidP="00395344">
      <w:pPr>
        <w:pStyle w:val="PargrafodaLista"/>
        <w:widowControl w:val="0"/>
        <w:numPr>
          <w:ilvl w:val="1"/>
          <w:numId w:val="2"/>
        </w:numPr>
        <w:tabs>
          <w:tab w:val="left" w:pos="2191"/>
        </w:tabs>
        <w:autoSpaceDE w:val="0"/>
        <w:autoSpaceDN w:val="0"/>
        <w:spacing w:before="104" w:after="0"/>
        <w:contextualSpacing w:val="0"/>
        <w:jc w:val="left"/>
        <w:rPr>
          <w:color w:val="000000" w:themeColor="text1"/>
          <w:sz w:val="24"/>
          <w:szCs w:val="24"/>
        </w:rPr>
      </w:pPr>
      <w:r w:rsidRPr="00973F37">
        <w:rPr>
          <w:color w:val="000000" w:themeColor="text1"/>
          <w:sz w:val="24"/>
          <w:szCs w:val="24"/>
        </w:rPr>
        <w:t>Borracha;</w:t>
      </w:r>
    </w:p>
    <w:p w14:paraId="483D21C1" w14:textId="77777777" w:rsidR="00395344" w:rsidRDefault="00395344" w:rsidP="00395344">
      <w:pPr>
        <w:pStyle w:val="PargrafodaLista"/>
        <w:widowControl w:val="0"/>
        <w:numPr>
          <w:ilvl w:val="1"/>
          <w:numId w:val="2"/>
        </w:numPr>
        <w:tabs>
          <w:tab w:val="left" w:pos="2191"/>
        </w:tabs>
        <w:autoSpaceDE w:val="0"/>
        <w:autoSpaceDN w:val="0"/>
        <w:spacing w:before="105" w:after="0"/>
        <w:contextualSpacing w:val="0"/>
        <w:jc w:val="left"/>
        <w:rPr>
          <w:color w:val="000000" w:themeColor="text1"/>
          <w:sz w:val="24"/>
          <w:szCs w:val="24"/>
        </w:rPr>
      </w:pPr>
      <w:r w:rsidRPr="00973F37">
        <w:rPr>
          <w:color w:val="000000" w:themeColor="text1"/>
          <w:sz w:val="24"/>
          <w:szCs w:val="24"/>
        </w:rPr>
        <w:t>Apontador.</w:t>
      </w:r>
    </w:p>
    <w:p w14:paraId="6C44C952" w14:textId="77777777" w:rsidR="00395344" w:rsidRDefault="00395344" w:rsidP="00395344">
      <w:pPr>
        <w:rPr>
          <w:color w:val="000000" w:themeColor="text1"/>
          <w:sz w:val="24"/>
          <w:szCs w:val="24"/>
        </w:rPr>
      </w:pPr>
    </w:p>
    <w:p w14:paraId="0EBF4971" w14:textId="5520445F" w:rsidR="00395344" w:rsidRDefault="00395344" w:rsidP="00395344">
      <w:pPr>
        <w:autoSpaceDE w:val="0"/>
        <w:autoSpaceDN w:val="0"/>
        <w:adjustRightInd w:val="0"/>
        <w:spacing w:after="0" w:line="360" w:lineRule="auto"/>
        <w:rPr>
          <w:sz w:val="48"/>
          <w:szCs w:val="48"/>
        </w:rPr>
      </w:pPr>
      <w:r>
        <w:rPr>
          <w:noProof/>
        </w:rPr>
        <w:drawing>
          <wp:inline distT="0" distB="0" distL="0" distR="0" wp14:anchorId="51EBE1A7" wp14:editId="613CA825">
            <wp:extent cx="6228715" cy="2693464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66" t="46428" r="20644" b="10660"/>
                    <a:stretch/>
                  </pic:blipFill>
                  <pic:spPr bwMode="auto">
                    <a:xfrm>
                      <a:off x="0" y="0"/>
                      <a:ext cx="6262150" cy="2707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F02D7" w14:textId="77777777" w:rsidR="00395344" w:rsidRDefault="00395344" w:rsidP="00395344">
      <w:pPr>
        <w:autoSpaceDE w:val="0"/>
        <w:autoSpaceDN w:val="0"/>
        <w:adjustRightInd w:val="0"/>
        <w:spacing w:after="0" w:line="360" w:lineRule="auto"/>
        <w:jc w:val="center"/>
        <w:rPr>
          <w:sz w:val="48"/>
          <w:szCs w:val="48"/>
        </w:rPr>
      </w:pPr>
    </w:p>
    <w:p w14:paraId="5DD97377" w14:textId="77777777" w:rsidR="00395344" w:rsidRDefault="00395344" w:rsidP="00395344">
      <w:pPr>
        <w:autoSpaceDE w:val="0"/>
        <w:autoSpaceDN w:val="0"/>
        <w:adjustRightInd w:val="0"/>
        <w:spacing w:after="0" w:line="360" w:lineRule="auto"/>
        <w:jc w:val="center"/>
        <w:rPr>
          <w:sz w:val="48"/>
          <w:szCs w:val="48"/>
        </w:rPr>
      </w:pPr>
    </w:p>
    <w:p w14:paraId="1F9F3144" w14:textId="6E473B94" w:rsidR="00395344" w:rsidRPr="00C86994" w:rsidRDefault="00395344" w:rsidP="00395344">
      <w:pPr>
        <w:tabs>
          <w:tab w:val="left" w:pos="709"/>
          <w:tab w:val="left" w:pos="781"/>
        </w:tabs>
        <w:rPr>
          <w:b/>
          <w:color w:val="002060"/>
          <w:sz w:val="24"/>
          <w:szCs w:val="24"/>
        </w:rPr>
      </w:pPr>
    </w:p>
    <w:p w14:paraId="5D93A528" w14:textId="77777777" w:rsidR="00031BF9" w:rsidRPr="00BF06BF" w:rsidRDefault="00031BF9" w:rsidP="00031BF9">
      <w:pPr>
        <w:tabs>
          <w:tab w:val="left" w:pos="709"/>
          <w:tab w:val="left" w:pos="781"/>
        </w:tabs>
        <w:ind w:left="284" w:hanging="284"/>
        <w:jc w:val="center"/>
        <w:rPr>
          <w:color w:val="000000" w:themeColor="text1"/>
          <w:sz w:val="24"/>
          <w:szCs w:val="24"/>
        </w:rPr>
      </w:pPr>
    </w:p>
    <w:sectPr w:rsidR="00031BF9" w:rsidRPr="00BF06BF" w:rsidSect="003D792A">
      <w:pgSz w:w="11906" w:h="16838" w:code="9"/>
      <w:pgMar w:top="709" w:right="849" w:bottom="238" w:left="1134" w:header="709" w:footer="422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5273"/>
    <w:multiLevelType w:val="hybridMultilevel"/>
    <w:tmpl w:val="9FBA553E"/>
    <w:lvl w:ilvl="0" w:tplc="02E42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251E"/>
    <w:multiLevelType w:val="hybridMultilevel"/>
    <w:tmpl w:val="453A3F0E"/>
    <w:lvl w:ilvl="0" w:tplc="83C817FC">
      <w:numFmt w:val="bullet"/>
      <w:lvlText w:val=""/>
      <w:lvlJc w:val="left"/>
      <w:pPr>
        <w:ind w:left="1974" w:hanging="317"/>
      </w:pPr>
      <w:rPr>
        <w:rFonts w:ascii="Wingdings" w:eastAsia="Wingdings" w:hAnsi="Wingdings" w:cs="Wingdings" w:hint="default"/>
        <w:color w:val="373435"/>
        <w:w w:val="102"/>
        <w:sz w:val="25"/>
        <w:szCs w:val="25"/>
        <w:lang w:val="pt-PT" w:eastAsia="en-US" w:bidi="ar-SA"/>
      </w:rPr>
    </w:lvl>
    <w:lvl w:ilvl="1" w:tplc="6EF65010">
      <w:numFmt w:val="bullet"/>
      <w:lvlText w:val=""/>
      <w:lvlJc w:val="left"/>
      <w:pPr>
        <w:ind w:left="2190" w:hanging="302"/>
      </w:pPr>
      <w:rPr>
        <w:rFonts w:ascii="Wingdings" w:eastAsia="Wingdings" w:hAnsi="Wingdings" w:cs="Wingdings" w:hint="default"/>
        <w:color w:val="373435"/>
        <w:w w:val="100"/>
        <w:sz w:val="22"/>
        <w:szCs w:val="22"/>
        <w:lang w:val="pt-PT" w:eastAsia="en-US" w:bidi="ar-SA"/>
      </w:rPr>
    </w:lvl>
    <w:lvl w:ilvl="2" w:tplc="D214EB94">
      <w:numFmt w:val="bullet"/>
      <w:lvlText w:val=""/>
      <w:lvlJc w:val="left"/>
      <w:pPr>
        <w:ind w:left="2300" w:hanging="302"/>
      </w:pPr>
      <w:rPr>
        <w:rFonts w:ascii="Wingdings" w:eastAsia="Wingdings" w:hAnsi="Wingdings" w:cs="Wingdings" w:hint="default"/>
        <w:color w:val="373435"/>
        <w:w w:val="100"/>
        <w:sz w:val="22"/>
        <w:szCs w:val="22"/>
        <w:lang w:val="pt-PT" w:eastAsia="en-US" w:bidi="ar-SA"/>
      </w:rPr>
    </w:lvl>
    <w:lvl w:ilvl="3" w:tplc="14AEB488">
      <w:numFmt w:val="bullet"/>
      <w:lvlText w:val=""/>
      <w:lvlJc w:val="left"/>
      <w:pPr>
        <w:ind w:left="2825" w:hanging="302"/>
      </w:pPr>
      <w:rPr>
        <w:rFonts w:ascii="Wingdings" w:eastAsia="Wingdings" w:hAnsi="Wingdings" w:cs="Wingdings" w:hint="default"/>
        <w:color w:val="373435"/>
        <w:w w:val="100"/>
        <w:sz w:val="22"/>
        <w:szCs w:val="22"/>
        <w:lang w:val="pt-PT" w:eastAsia="en-US" w:bidi="ar-SA"/>
      </w:rPr>
    </w:lvl>
    <w:lvl w:ilvl="4" w:tplc="5A1C6616">
      <w:numFmt w:val="bullet"/>
      <w:lvlText w:val=""/>
      <w:lvlJc w:val="left"/>
      <w:pPr>
        <w:ind w:left="9602" w:hanging="309"/>
      </w:pPr>
      <w:rPr>
        <w:rFonts w:ascii="Wingdings" w:eastAsia="Wingdings" w:hAnsi="Wingdings" w:cs="Wingdings" w:hint="default"/>
        <w:color w:val="373435"/>
        <w:w w:val="99"/>
        <w:sz w:val="24"/>
        <w:szCs w:val="24"/>
        <w:lang w:val="pt-PT" w:eastAsia="en-US" w:bidi="ar-SA"/>
      </w:rPr>
    </w:lvl>
    <w:lvl w:ilvl="5" w:tplc="B300B1A0">
      <w:numFmt w:val="bullet"/>
      <w:lvlText w:val="•"/>
      <w:lvlJc w:val="left"/>
      <w:pPr>
        <w:ind w:left="10806" w:hanging="309"/>
      </w:pPr>
      <w:rPr>
        <w:rFonts w:hint="default"/>
        <w:lang w:val="pt-PT" w:eastAsia="en-US" w:bidi="ar-SA"/>
      </w:rPr>
    </w:lvl>
    <w:lvl w:ilvl="6" w:tplc="F976AE32">
      <w:numFmt w:val="bullet"/>
      <w:lvlText w:val="•"/>
      <w:lvlJc w:val="left"/>
      <w:pPr>
        <w:ind w:left="12012" w:hanging="309"/>
      </w:pPr>
      <w:rPr>
        <w:rFonts w:hint="default"/>
        <w:lang w:val="pt-PT" w:eastAsia="en-US" w:bidi="ar-SA"/>
      </w:rPr>
    </w:lvl>
    <w:lvl w:ilvl="7" w:tplc="3C02A0D0">
      <w:numFmt w:val="bullet"/>
      <w:lvlText w:val="•"/>
      <w:lvlJc w:val="left"/>
      <w:pPr>
        <w:ind w:left="13218" w:hanging="309"/>
      </w:pPr>
      <w:rPr>
        <w:rFonts w:hint="default"/>
        <w:lang w:val="pt-PT" w:eastAsia="en-US" w:bidi="ar-SA"/>
      </w:rPr>
    </w:lvl>
    <w:lvl w:ilvl="8" w:tplc="EF52E6A6">
      <w:numFmt w:val="bullet"/>
      <w:lvlText w:val="•"/>
      <w:lvlJc w:val="left"/>
      <w:pPr>
        <w:ind w:left="14425" w:hanging="309"/>
      </w:pPr>
      <w:rPr>
        <w:rFonts w:hint="default"/>
        <w:lang w:val="pt-PT" w:eastAsia="en-US" w:bidi="ar-SA"/>
      </w:rPr>
    </w:lvl>
  </w:abstractNum>
  <w:abstractNum w:abstractNumId="2" w15:restartNumberingAfterBreak="0">
    <w:nsid w:val="5D375120"/>
    <w:multiLevelType w:val="hybridMultilevel"/>
    <w:tmpl w:val="E4C63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9"/>
    <w:rsid w:val="00031BF9"/>
    <w:rsid w:val="00050968"/>
    <w:rsid w:val="000D78B5"/>
    <w:rsid w:val="001C3163"/>
    <w:rsid w:val="001F3F5F"/>
    <w:rsid w:val="00326324"/>
    <w:rsid w:val="00395344"/>
    <w:rsid w:val="006B42B9"/>
    <w:rsid w:val="0078567D"/>
    <w:rsid w:val="009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6715"/>
  <w15:docId w15:val="{02239B0E-15B7-476E-9F66-5176FEC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F9"/>
    <w:pPr>
      <w:spacing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BF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31BF9"/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031BF9"/>
    <w:pPr>
      <w:ind w:left="720"/>
      <w:contextualSpacing/>
    </w:pPr>
  </w:style>
  <w:style w:type="paragraph" w:customStyle="1" w:styleId="PargrafodaLista1">
    <w:name w:val="Parágrafo da Lista1"/>
    <w:basedOn w:val="Normal"/>
    <w:qFormat/>
    <w:rsid w:val="00395344"/>
    <w:pPr>
      <w:spacing w:after="0"/>
      <w:ind w:left="720"/>
      <w:contextualSpacing/>
      <w:jc w:val="left"/>
    </w:pPr>
    <w:rPr>
      <w:rFonts w:eastAsia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395344"/>
    <w:rPr>
      <w:rFonts w:ascii="Times New Roman" w:eastAsia="Calibri" w:hAnsi="Times New Roman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95344"/>
    <w:pPr>
      <w:widowControl w:val="0"/>
      <w:autoSpaceDE w:val="0"/>
      <w:autoSpaceDN w:val="0"/>
      <w:spacing w:after="0"/>
      <w:jc w:val="left"/>
    </w:pPr>
    <w:rPr>
      <w:rFonts w:eastAsia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5344"/>
    <w:rPr>
      <w:rFonts w:ascii="Times New Roman" w:eastAsia="Times New Roman" w:hAnsi="Times New Roman" w:cs="Times New Roman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  Felipe</cp:lastModifiedBy>
  <cp:revision>5</cp:revision>
  <dcterms:created xsi:type="dcterms:W3CDTF">2021-01-28T12:20:00Z</dcterms:created>
  <dcterms:modified xsi:type="dcterms:W3CDTF">2021-10-10T21:48:00Z</dcterms:modified>
</cp:coreProperties>
</file>